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012D8" w14:textId="77777777" w:rsidR="00C3569D" w:rsidRDefault="00C3569D" w:rsidP="002E163A">
      <w:pPr>
        <w:rPr>
          <w:rFonts w:ascii="Arial" w:hAnsi="Arial" w:cs="Arial"/>
          <w:b/>
          <w:color w:val="1F497D"/>
          <w:sz w:val="22"/>
          <w:szCs w:val="22"/>
        </w:rPr>
      </w:pPr>
    </w:p>
    <w:p w14:paraId="5C1FB7B4" w14:textId="77777777" w:rsidR="00C3569D" w:rsidRPr="007B0368" w:rsidRDefault="00C3569D" w:rsidP="00C3569D">
      <w:pPr>
        <w:ind w:left="4956" w:firstLine="70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D764A2" w14:textId="77777777" w:rsidR="00C3569D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i/>
          <w:color w:val="000000" w:themeColor="text1"/>
          <w:sz w:val="20"/>
          <w:szCs w:val="20"/>
        </w:rPr>
        <w:t>E-mailom</w:t>
      </w:r>
    </w:p>
    <w:p w14:paraId="2D3C7870" w14:textId="77777777" w:rsidR="002E163A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03E53583" w14:textId="77777777" w:rsidR="00C3569D" w:rsidRPr="007B0368" w:rsidRDefault="002E163A" w:rsidP="002E163A">
      <w:pPr>
        <w:ind w:left="5664"/>
        <w:rPr>
          <w:rFonts w:ascii="Arial" w:hAnsi="Arial" w:cs="Arial"/>
          <w:b/>
          <w:color w:val="000000" w:themeColor="text1"/>
          <w:sz w:val="22"/>
          <w:szCs w:val="22"/>
        </w:rPr>
      </w:pPr>
      <w:r w:rsidRPr="007B0368">
        <w:rPr>
          <w:rFonts w:ascii="Arial" w:hAnsi="Arial" w:cs="Arial"/>
          <w:b/>
          <w:color w:val="000000" w:themeColor="text1"/>
          <w:sz w:val="22"/>
          <w:szCs w:val="22"/>
        </w:rPr>
        <w:t>Ministerstvo hospodárstva SR</w:t>
      </w:r>
    </w:p>
    <w:p w14:paraId="0B428762" w14:textId="77777777" w:rsidR="002E163A" w:rsidRPr="007B0368" w:rsidRDefault="002E163A" w:rsidP="002E163A">
      <w:pPr>
        <w:ind w:left="4956" w:firstLine="708"/>
        <w:rPr>
          <w:rFonts w:ascii="Arial" w:hAnsi="Arial" w:cs="Arial"/>
          <w:b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b/>
          <w:color w:val="000000" w:themeColor="text1"/>
          <w:sz w:val="20"/>
          <w:szCs w:val="20"/>
        </w:rPr>
        <w:t>Centrum pre hospodárske otázky</w:t>
      </w:r>
    </w:p>
    <w:p w14:paraId="12507533" w14:textId="77777777" w:rsidR="002E163A" w:rsidRPr="007B0368" w:rsidRDefault="002E163A" w:rsidP="002E163A">
      <w:pPr>
        <w:rPr>
          <w:rFonts w:ascii="Arial" w:hAnsi="Arial" w:cs="Arial"/>
          <w:sz w:val="20"/>
          <w:szCs w:val="20"/>
        </w:rPr>
      </w:pPr>
    </w:p>
    <w:p w14:paraId="33ACDAA7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  <w:r w:rsidRPr="00534106">
        <w:rPr>
          <w:rFonts w:ascii="Arial" w:hAnsi="Arial" w:cs="Arial"/>
          <w:sz w:val="20"/>
          <w:szCs w:val="20"/>
        </w:rPr>
        <w:t>K rukám zamestnanca povereného vedením</w:t>
      </w:r>
      <w:r>
        <w:rPr>
          <w:rFonts w:ascii="Arial" w:hAnsi="Arial" w:cs="Arial"/>
          <w:sz w:val="20"/>
          <w:szCs w:val="20"/>
        </w:rPr>
        <w:t xml:space="preserve"> </w:t>
      </w:r>
      <w:r w:rsidRPr="00534106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</w:t>
      </w:r>
    </w:p>
    <w:p w14:paraId="094D0A32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6B8CC540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Mlynské nivy 44/a</w:t>
      </w:r>
    </w:p>
    <w:p w14:paraId="12782515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827 15  Bratislava</w:t>
      </w:r>
    </w:p>
    <w:p w14:paraId="263361C9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Slovenská republika</w:t>
      </w:r>
    </w:p>
    <w:p w14:paraId="1C3B169E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21DF6086" w14:textId="77777777" w:rsidR="002E163A" w:rsidRPr="007F0211" w:rsidRDefault="00B405F0" w:rsidP="002E163A">
      <w:pPr>
        <w:ind w:left="5387" w:firstLine="27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Naša značka</w:t>
      </w:r>
    </w:p>
    <w:p w14:paraId="1186C634" w14:textId="118E3F60" w:rsidR="002E163A" w:rsidRPr="007F0211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7F0211">
        <w:rPr>
          <w:rFonts w:ascii="Arial" w:hAnsi="Arial" w:cs="Arial"/>
          <w:sz w:val="20"/>
          <w:szCs w:val="20"/>
        </w:rPr>
        <w:t>20</w:t>
      </w:r>
      <w:r w:rsidR="007F0211" w:rsidRPr="007F0211">
        <w:rPr>
          <w:rFonts w:ascii="Arial" w:hAnsi="Arial" w:cs="Arial"/>
          <w:sz w:val="20"/>
          <w:szCs w:val="20"/>
        </w:rPr>
        <w:t>2</w:t>
      </w:r>
      <w:r w:rsidR="00967A51">
        <w:rPr>
          <w:rFonts w:ascii="Arial" w:hAnsi="Arial" w:cs="Arial"/>
          <w:sz w:val="20"/>
          <w:szCs w:val="20"/>
        </w:rPr>
        <w:t>3</w:t>
      </w:r>
      <w:r w:rsidR="00737EE7">
        <w:rPr>
          <w:rFonts w:ascii="Arial" w:hAnsi="Arial" w:cs="Arial"/>
          <w:sz w:val="20"/>
          <w:szCs w:val="20"/>
        </w:rPr>
        <w:t>/</w:t>
      </w:r>
      <w:r w:rsidR="00A403A4">
        <w:rPr>
          <w:rFonts w:ascii="Arial" w:hAnsi="Arial" w:cs="Arial"/>
          <w:sz w:val="20"/>
          <w:szCs w:val="20"/>
        </w:rPr>
        <w:t>0</w:t>
      </w:r>
      <w:r w:rsidR="00967A51">
        <w:rPr>
          <w:rFonts w:ascii="Arial" w:hAnsi="Arial" w:cs="Arial"/>
          <w:sz w:val="20"/>
          <w:szCs w:val="20"/>
        </w:rPr>
        <w:t>1</w:t>
      </w:r>
      <w:r w:rsidR="007671B8">
        <w:rPr>
          <w:rFonts w:ascii="Arial" w:hAnsi="Arial" w:cs="Arial"/>
          <w:sz w:val="20"/>
          <w:szCs w:val="20"/>
        </w:rPr>
        <w:t>/</w:t>
      </w:r>
      <w:r w:rsidRPr="007F0211">
        <w:rPr>
          <w:rFonts w:ascii="Arial" w:hAnsi="Arial" w:cs="Arial"/>
          <w:sz w:val="20"/>
          <w:szCs w:val="20"/>
        </w:rPr>
        <w:t>0</w:t>
      </w:r>
      <w:r w:rsidR="00967A51">
        <w:rPr>
          <w:rFonts w:ascii="Arial" w:hAnsi="Arial" w:cs="Arial"/>
          <w:sz w:val="20"/>
          <w:szCs w:val="20"/>
        </w:rPr>
        <w:t>02</w:t>
      </w:r>
    </w:p>
    <w:p w14:paraId="7A6E8457" w14:textId="77777777" w:rsidR="002E163A" w:rsidRPr="007F0211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7CD7FA6F" w14:textId="380B19B0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7F0211">
        <w:rPr>
          <w:rFonts w:ascii="Arial" w:hAnsi="Arial" w:cs="Arial"/>
          <w:sz w:val="20"/>
          <w:szCs w:val="20"/>
        </w:rPr>
        <w:t>V Bratislave dňa</w:t>
      </w:r>
      <w:r w:rsidR="00070D0E">
        <w:rPr>
          <w:rFonts w:ascii="Arial" w:hAnsi="Arial" w:cs="Arial"/>
          <w:sz w:val="20"/>
          <w:szCs w:val="20"/>
        </w:rPr>
        <w:t xml:space="preserve"> </w:t>
      </w:r>
      <w:r w:rsidR="008F167E">
        <w:rPr>
          <w:rFonts w:ascii="Arial" w:hAnsi="Arial" w:cs="Arial"/>
          <w:sz w:val="20"/>
          <w:szCs w:val="20"/>
        </w:rPr>
        <w:t>09</w:t>
      </w:r>
      <w:r w:rsidRPr="007F0211">
        <w:rPr>
          <w:rFonts w:ascii="Arial" w:hAnsi="Arial" w:cs="Arial"/>
          <w:sz w:val="20"/>
          <w:szCs w:val="20"/>
        </w:rPr>
        <w:t>.</w:t>
      </w:r>
      <w:r w:rsidR="00967A51">
        <w:rPr>
          <w:rFonts w:ascii="Arial" w:hAnsi="Arial" w:cs="Arial"/>
          <w:sz w:val="20"/>
          <w:szCs w:val="20"/>
        </w:rPr>
        <w:t>01</w:t>
      </w:r>
      <w:r w:rsidRPr="007F0211">
        <w:rPr>
          <w:rFonts w:ascii="Arial" w:hAnsi="Arial" w:cs="Arial"/>
          <w:sz w:val="20"/>
          <w:szCs w:val="20"/>
        </w:rPr>
        <w:t>.20</w:t>
      </w:r>
      <w:r w:rsidR="007F0211" w:rsidRPr="007F0211">
        <w:rPr>
          <w:rFonts w:ascii="Arial" w:hAnsi="Arial" w:cs="Arial"/>
          <w:sz w:val="20"/>
          <w:szCs w:val="20"/>
        </w:rPr>
        <w:t>2</w:t>
      </w:r>
      <w:r w:rsidR="00967A51">
        <w:rPr>
          <w:rFonts w:ascii="Arial" w:hAnsi="Arial" w:cs="Arial"/>
          <w:sz w:val="20"/>
          <w:szCs w:val="20"/>
        </w:rPr>
        <w:t>3</w:t>
      </w:r>
    </w:p>
    <w:p w14:paraId="04AF65D8" w14:textId="77777777" w:rsidR="002E163A" w:rsidRPr="00534106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57E2CA23" w14:textId="77777777" w:rsidR="002E163A" w:rsidRPr="002E163A" w:rsidRDefault="002E163A" w:rsidP="002E163A">
      <w:pPr>
        <w:rPr>
          <w:rFonts w:ascii="Arial" w:hAnsi="Arial" w:cs="Arial"/>
          <w:sz w:val="20"/>
          <w:szCs w:val="20"/>
          <w:u w:val="single"/>
        </w:rPr>
      </w:pPr>
      <w:r w:rsidRPr="002E163A">
        <w:rPr>
          <w:rFonts w:ascii="Arial" w:hAnsi="Arial" w:cs="Arial"/>
          <w:sz w:val="20"/>
          <w:szCs w:val="20"/>
          <w:u w:val="single"/>
        </w:rPr>
        <w:t>Jedenkrát</w:t>
      </w:r>
    </w:p>
    <w:p w14:paraId="3271832C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Bez príloh</w:t>
      </w:r>
    </w:p>
    <w:p w14:paraId="47C1FC63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77FC2DCA" w14:textId="77777777" w:rsidR="002E163A" w:rsidRPr="002E163A" w:rsidRDefault="002E163A" w:rsidP="002E163A">
      <w:pPr>
        <w:ind w:left="2124" w:hanging="2124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Vec:</w:t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b/>
          <w:sz w:val="20"/>
          <w:szCs w:val="20"/>
        </w:rPr>
        <w:t>Stanovisko člena Stálej pracovnej komisie Legislatívnej rady vlády Slovenskej republiky pre posudzovanie vybraných vplyvov</w:t>
      </w:r>
    </w:p>
    <w:p w14:paraId="207597B2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</w:p>
    <w:p w14:paraId="5A493E23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  <w:t>- podľa čl. 4 ods. 3 Rokovacieho poriadku Stálej pracovnej komisie</w:t>
      </w:r>
    </w:p>
    <w:p w14:paraId="46E1A094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58DA1BC4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42680B6A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I.</w:t>
      </w:r>
    </w:p>
    <w:p w14:paraId="2C8AB9DA" w14:textId="77777777" w:rsidR="002E163A" w:rsidRPr="002E163A" w:rsidRDefault="002E163A" w:rsidP="002E163A">
      <w:pPr>
        <w:jc w:val="center"/>
        <w:rPr>
          <w:rFonts w:ascii="Arial" w:hAnsi="Arial" w:cs="Arial"/>
          <w:bCs/>
          <w:sz w:val="20"/>
          <w:szCs w:val="20"/>
        </w:rPr>
      </w:pPr>
    </w:p>
    <w:p w14:paraId="61089997" w14:textId="0E0A563B" w:rsidR="002E163A" w:rsidRPr="00250009" w:rsidRDefault="002E163A" w:rsidP="002E163A">
      <w:pPr>
        <w:jc w:val="both"/>
        <w:rPr>
          <w:rFonts w:ascii="Arial" w:hAnsi="Arial" w:cs="Arial"/>
          <w:b/>
          <w:i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Agentúre Slovak Business </w:t>
      </w:r>
      <w:proofErr w:type="spellStart"/>
      <w:r w:rsidRPr="002E163A">
        <w:rPr>
          <w:rFonts w:ascii="Arial" w:hAnsi="Arial" w:cs="Arial"/>
          <w:bCs/>
          <w:sz w:val="20"/>
          <w:szCs w:val="20"/>
        </w:rPr>
        <w:t>Agency</w:t>
      </w:r>
      <w:proofErr w:type="spellEnd"/>
      <w:r w:rsidRPr="002E163A">
        <w:rPr>
          <w:rFonts w:ascii="Arial" w:hAnsi="Arial" w:cs="Arial"/>
          <w:bCs/>
          <w:sz w:val="20"/>
          <w:szCs w:val="20"/>
        </w:rPr>
        <w:t xml:space="preserve"> ako združeniu</w:t>
      </w:r>
      <w:r w:rsidRPr="002E163A">
        <w:rPr>
          <w:rFonts w:eastAsia="Calibri"/>
          <w:lang w:eastAsia="en-US"/>
        </w:rPr>
        <w:t xml:space="preserve"> </w:t>
      </w:r>
      <w:r w:rsidRPr="002E163A">
        <w:rPr>
          <w:rFonts w:ascii="Arial" w:hAnsi="Arial" w:cs="Arial"/>
          <w:bCs/>
          <w:sz w:val="20"/>
          <w:szCs w:val="20"/>
        </w:rPr>
        <w:t xml:space="preserve">právnických osôb s účasťou Ministerstva hospodárstva Slovenskej republiky, </w:t>
      </w:r>
      <w:r w:rsidRPr="007F0211">
        <w:rPr>
          <w:rFonts w:ascii="Arial" w:hAnsi="Arial" w:cs="Arial"/>
          <w:bCs/>
          <w:sz w:val="20"/>
          <w:szCs w:val="20"/>
        </w:rPr>
        <w:t>ktorého záujmom a poslaním je podpora a rozvoj malého</w:t>
      </w:r>
      <w:r w:rsidRPr="007F0211">
        <w:rPr>
          <w:rFonts w:ascii="Arial" w:hAnsi="Arial" w:cs="Arial"/>
          <w:bCs/>
          <w:sz w:val="20"/>
          <w:szCs w:val="20"/>
        </w:rPr>
        <w:br/>
        <w:t>a stredného podnikania v Slovenskej republike</w:t>
      </w:r>
      <w:r w:rsidR="00670CB0">
        <w:rPr>
          <w:rFonts w:ascii="Arial" w:hAnsi="Arial" w:cs="Arial"/>
          <w:bCs/>
          <w:sz w:val="20"/>
          <w:szCs w:val="20"/>
        </w:rPr>
        <w:t xml:space="preserve"> (ďalej len „SBA“), bola dňa </w:t>
      </w:r>
      <w:r w:rsidR="004C5210">
        <w:rPr>
          <w:rFonts w:ascii="Arial" w:hAnsi="Arial" w:cs="Arial"/>
          <w:bCs/>
          <w:sz w:val="20"/>
          <w:szCs w:val="20"/>
        </w:rPr>
        <w:t>04.01</w:t>
      </w:r>
      <w:r w:rsidR="00670CB0">
        <w:rPr>
          <w:rFonts w:ascii="Arial" w:hAnsi="Arial" w:cs="Arial"/>
          <w:bCs/>
          <w:sz w:val="20"/>
          <w:szCs w:val="20"/>
        </w:rPr>
        <w:t>.</w:t>
      </w:r>
      <w:r w:rsidRPr="007F0211">
        <w:rPr>
          <w:rFonts w:ascii="Arial" w:hAnsi="Arial" w:cs="Arial"/>
          <w:bCs/>
          <w:sz w:val="20"/>
          <w:szCs w:val="20"/>
        </w:rPr>
        <w:t>20</w:t>
      </w:r>
      <w:r w:rsidR="007F0211" w:rsidRPr="007F0211">
        <w:rPr>
          <w:rFonts w:ascii="Arial" w:hAnsi="Arial" w:cs="Arial"/>
          <w:bCs/>
          <w:sz w:val="20"/>
          <w:szCs w:val="20"/>
        </w:rPr>
        <w:t>2</w:t>
      </w:r>
      <w:r w:rsidR="004C5210">
        <w:rPr>
          <w:rFonts w:ascii="Arial" w:hAnsi="Arial" w:cs="Arial"/>
          <w:bCs/>
          <w:sz w:val="20"/>
          <w:szCs w:val="20"/>
        </w:rPr>
        <w:t>3</w:t>
      </w:r>
      <w:r w:rsidRPr="007F0211">
        <w:rPr>
          <w:rFonts w:ascii="Arial" w:hAnsi="Arial" w:cs="Arial"/>
          <w:bCs/>
          <w:sz w:val="20"/>
          <w:szCs w:val="20"/>
        </w:rPr>
        <w:t xml:space="preserve"> doručená informácia </w:t>
      </w:r>
      <w:r w:rsidRPr="007F0211">
        <w:rPr>
          <w:rFonts w:ascii="Arial" w:hAnsi="Arial" w:cs="Arial"/>
          <w:sz w:val="20"/>
          <w:szCs w:val="20"/>
        </w:rPr>
        <w:t xml:space="preserve">sekretariátu Stálej pracovnej komisie Legislatívnej rady vlády Slovenskej republiky pre posudzovanie </w:t>
      </w:r>
      <w:r w:rsidRPr="00250009">
        <w:rPr>
          <w:rFonts w:ascii="Arial" w:hAnsi="Arial" w:cs="Arial"/>
          <w:sz w:val="20"/>
          <w:szCs w:val="20"/>
        </w:rPr>
        <w:t>vybraných vplyvov (ďalej len ako „Sekretariát“) o</w:t>
      </w:r>
      <w:r w:rsidR="007671B8">
        <w:rPr>
          <w:rFonts w:ascii="Arial" w:hAnsi="Arial" w:cs="Arial"/>
          <w:sz w:val="20"/>
          <w:szCs w:val="20"/>
        </w:rPr>
        <w:t> </w:t>
      </w:r>
      <w:r w:rsidRPr="00E25CAC">
        <w:rPr>
          <w:rFonts w:ascii="Arial" w:hAnsi="Arial" w:cs="Arial"/>
          <w:b/>
          <w:sz w:val="20"/>
          <w:szCs w:val="20"/>
        </w:rPr>
        <w:t>začatí</w:t>
      </w:r>
      <w:r w:rsidR="004B2842" w:rsidRPr="00907938">
        <w:rPr>
          <w:rFonts w:ascii="Arial" w:hAnsi="Arial" w:cs="Arial"/>
          <w:b/>
          <w:sz w:val="20"/>
          <w:szCs w:val="20"/>
        </w:rPr>
        <w:t xml:space="preserve"> </w:t>
      </w:r>
      <w:r w:rsidR="004B2842" w:rsidRPr="00E86873">
        <w:rPr>
          <w:rFonts w:ascii="Arial" w:hAnsi="Arial" w:cs="Arial"/>
          <w:b/>
          <w:sz w:val="20"/>
          <w:szCs w:val="20"/>
        </w:rPr>
        <w:t>záverečného posúdenia</w:t>
      </w:r>
      <w:r w:rsidRPr="00250009">
        <w:rPr>
          <w:rFonts w:ascii="Arial" w:hAnsi="Arial" w:cs="Arial"/>
          <w:sz w:val="20"/>
          <w:szCs w:val="20"/>
        </w:rPr>
        <w:t xml:space="preserve">, ktoré </w:t>
      </w:r>
      <w:r w:rsidRPr="00E86873">
        <w:rPr>
          <w:rFonts w:ascii="Arial" w:hAnsi="Arial" w:cs="Arial"/>
          <w:sz w:val="20"/>
          <w:szCs w:val="20"/>
        </w:rPr>
        <w:t>sa týka nasledujúceho materiálu</w:t>
      </w:r>
      <w:r w:rsidRPr="00250009">
        <w:rPr>
          <w:rFonts w:ascii="Arial" w:hAnsi="Arial" w:cs="Arial"/>
          <w:i/>
          <w:sz w:val="20"/>
          <w:szCs w:val="20"/>
        </w:rPr>
        <w:t>:</w:t>
      </w:r>
    </w:p>
    <w:p w14:paraId="475BF95A" w14:textId="77777777" w:rsidR="00967A51" w:rsidRDefault="00967A51" w:rsidP="002E163A">
      <w:pPr>
        <w:jc w:val="both"/>
        <w:rPr>
          <w:rFonts w:ascii="Arial" w:hAnsi="Arial" w:cs="Arial"/>
          <w:b/>
          <w:bCs/>
          <w:i/>
          <w:color w:val="000000"/>
          <w:sz w:val="20"/>
          <w:szCs w:val="20"/>
        </w:rPr>
      </w:pPr>
    </w:p>
    <w:p w14:paraId="4E2F7090" w14:textId="0F6F9962" w:rsidR="00967A51" w:rsidRPr="004C5E21" w:rsidRDefault="00967A51" w:rsidP="002E163A">
      <w:pPr>
        <w:jc w:val="both"/>
        <w:rPr>
          <w:rFonts w:ascii="Arial" w:hAnsi="Arial" w:cs="Arial"/>
          <w:b/>
          <w:i/>
          <w:sz w:val="20"/>
          <w:szCs w:val="20"/>
        </w:rPr>
      </w:pPr>
      <w:r w:rsidRPr="00967A51">
        <w:rPr>
          <w:rFonts w:ascii="Arial" w:hAnsi="Arial" w:cs="Arial"/>
          <w:b/>
          <w:i/>
          <w:sz w:val="20"/>
          <w:szCs w:val="20"/>
        </w:rPr>
        <w:t>Návrh opatrenia Ministerstva zdravotníctva Slovenskej republiky, ktorým sa mení a dopĺňa opatrenie Ministerstva zdravotníctva Slovenskej republiky č. 07045/2003 z 30. decembra 2003, ktorým sa ustanovuje rozsah regulácie cien v oblasti zdravotníct</w:t>
      </w:r>
      <w:r>
        <w:rPr>
          <w:rFonts w:ascii="Arial" w:hAnsi="Arial" w:cs="Arial"/>
          <w:b/>
          <w:i/>
          <w:sz w:val="20"/>
          <w:szCs w:val="20"/>
        </w:rPr>
        <w:t>va v znení neskorších predpisov</w:t>
      </w:r>
    </w:p>
    <w:p w14:paraId="119526A2" w14:textId="77777777" w:rsidR="00494FA0" w:rsidRDefault="00494FA0" w:rsidP="002E163A">
      <w:pPr>
        <w:jc w:val="both"/>
        <w:rPr>
          <w:rFonts w:ascii="Arial" w:hAnsi="Arial" w:cs="Arial"/>
          <w:sz w:val="20"/>
          <w:szCs w:val="20"/>
        </w:rPr>
      </w:pPr>
    </w:p>
    <w:p w14:paraId="42E18858" w14:textId="77777777" w:rsidR="00C079DE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SBA týmto k uvedenej veci zaujíma nasledujúce čiastkové stanovisko.</w:t>
      </w:r>
    </w:p>
    <w:p w14:paraId="613880B8" w14:textId="77777777" w:rsidR="00090F7C" w:rsidRPr="002E163A" w:rsidRDefault="00090F7C" w:rsidP="002E163A">
      <w:pPr>
        <w:jc w:val="both"/>
        <w:rPr>
          <w:rFonts w:ascii="Arial" w:hAnsi="Arial" w:cs="Arial"/>
          <w:sz w:val="20"/>
          <w:szCs w:val="20"/>
        </w:rPr>
      </w:pPr>
    </w:p>
    <w:p w14:paraId="4FAEEA22" w14:textId="77777777" w:rsidR="00C079DE" w:rsidRDefault="00C079DE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590BA6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II.</w:t>
      </w:r>
    </w:p>
    <w:p w14:paraId="672084FE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59AEC1F" w14:textId="21B9378A" w:rsidR="002E163A" w:rsidRDefault="002E163A" w:rsidP="002E16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B4C21">
        <w:rPr>
          <w:rFonts w:ascii="Arial" w:hAnsi="Arial" w:cs="Arial"/>
          <w:bCs/>
          <w:sz w:val="20"/>
          <w:szCs w:val="20"/>
        </w:rPr>
        <w:t xml:space="preserve">SBA sa oboznámila s predkladateľom priloženými podkladmi a dospela k záveru, že posudzovaný materiál zakladá </w:t>
      </w:r>
      <w:r w:rsidR="00BD6852">
        <w:rPr>
          <w:rFonts w:ascii="Arial" w:hAnsi="Arial" w:cs="Arial"/>
          <w:b/>
          <w:bCs/>
          <w:sz w:val="20"/>
          <w:szCs w:val="20"/>
        </w:rPr>
        <w:t>pozitívne</w:t>
      </w:r>
      <w:r w:rsidR="00FB7A49">
        <w:rPr>
          <w:rFonts w:ascii="Arial" w:hAnsi="Arial" w:cs="Arial"/>
          <w:b/>
          <w:bCs/>
          <w:sz w:val="20"/>
          <w:szCs w:val="20"/>
        </w:rPr>
        <w:t xml:space="preserve"> </w:t>
      </w:r>
      <w:r w:rsidR="008B15B6">
        <w:rPr>
          <w:rFonts w:ascii="Arial" w:hAnsi="Arial" w:cs="Arial"/>
          <w:b/>
          <w:bCs/>
          <w:sz w:val="20"/>
          <w:szCs w:val="20"/>
        </w:rPr>
        <w:t xml:space="preserve">vplyvy </w:t>
      </w:r>
      <w:r w:rsidR="00C079DE">
        <w:rPr>
          <w:rFonts w:ascii="Arial" w:hAnsi="Arial" w:cs="Arial"/>
          <w:b/>
          <w:bCs/>
          <w:sz w:val="20"/>
          <w:szCs w:val="20"/>
        </w:rPr>
        <w:t>na podnikateľské prostredie</w:t>
      </w:r>
      <w:r w:rsidR="00E860F5">
        <w:rPr>
          <w:rFonts w:ascii="Arial" w:hAnsi="Arial" w:cs="Arial"/>
          <w:b/>
          <w:bCs/>
          <w:sz w:val="20"/>
          <w:szCs w:val="20"/>
        </w:rPr>
        <w:t xml:space="preserve">, vrátane </w:t>
      </w:r>
      <w:r w:rsidR="00BD6852">
        <w:rPr>
          <w:rFonts w:ascii="Arial" w:hAnsi="Arial" w:cs="Arial"/>
          <w:b/>
          <w:bCs/>
          <w:sz w:val="20"/>
          <w:szCs w:val="20"/>
        </w:rPr>
        <w:t>MSP</w:t>
      </w:r>
      <w:r w:rsidR="00E860F5">
        <w:rPr>
          <w:rFonts w:ascii="Arial" w:hAnsi="Arial" w:cs="Arial"/>
          <w:b/>
          <w:bCs/>
          <w:sz w:val="20"/>
          <w:szCs w:val="20"/>
        </w:rPr>
        <w:t>.</w:t>
      </w:r>
    </w:p>
    <w:p w14:paraId="441E8C61" w14:textId="77777777" w:rsidR="00353880" w:rsidRDefault="00353880" w:rsidP="002E163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3615807" w14:textId="77777777" w:rsidR="00D46F77" w:rsidRPr="002E163A" w:rsidRDefault="00D46F77" w:rsidP="002E163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87AB432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265FD016" w14:textId="7F5AD5BD" w:rsidR="002E163A" w:rsidRDefault="002E163A" w:rsidP="00C079DE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AB7E1E">
        <w:rPr>
          <w:rFonts w:ascii="Arial" w:hAnsi="Arial" w:cs="Arial"/>
          <w:bCs/>
          <w:sz w:val="20"/>
          <w:szCs w:val="20"/>
        </w:rPr>
        <w:t>SBA uvádza,</w:t>
      </w:r>
      <w:r w:rsidR="004C5210">
        <w:rPr>
          <w:rFonts w:ascii="Arial" w:hAnsi="Arial" w:cs="Arial"/>
          <w:bCs/>
          <w:sz w:val="20"/>
          <w:szCs w:val="20"/>
        </w:rPr>
        <w:t xml:space="preserve"> že k Doložke vybraných vplyvov </w:t>
      </w:r>
      <w:bookmarkStart w:id="0" w:name="_GoBack"/>
      <w:bookmarkEnd w:id="0"/>
      <w:r w:rsidR="007D7502" w:rsidRPr="00AB7E1E">
        <w:rPr>
          <w:rFonts w:ascii="Arial" w:hAnsi="Arial" w:cs="Arial"/>
          <w:bCs/>
          <w:i/>
          <w:sz w:val="20"/>
          <w:szCs w:val="20"/>
        </w:rPr>
        <w:t>u</w:t>
      </w:r>
      <w:r w:rsidR="00C73EA0">
        <w:rPr>
          <w:rFonts w:ascii="Arial" w:hAnsi="Arial" w:cs="Arial"/>
          <w:bCs/>
          <w:i/>
          <w:sz w:val="20"/>
          <w:szCs w:val="20"/>
        </w:rPr>
        <w:t>platňuje</w:t>
      </w:r>
      <w:r w:rsidR="001E3074">
        <w:rPr>
          <w:rFonts w:ascii="Arial" w:hAnsi="Arial" w:cs="Arial"/>
          <w:bCs/>
          <w:i/>
          <w:sz w:val="20"/>
          <w:szCs w:val="20"/>
        </w:rPr>
        <w:t xml:space="preserve"> </w:t>
      </w:r>
      <w:r w:rsidR="001E3074" w:rsidRPr="00F95C95">
        <w:rPr>
          <w:rFonts w:ascii="Arial" w:hAnsi="Arial" w:cs="Arial"/>
          <w:bCs/>
          <w:sz w:val="20"/>
          <w:szCs w:val="20"/>
        </w:rPr>
        <w:t>nasledovnú</w:t>
      </w:r>
      <w:r w:rsidR="00C73EA0">
        <w:rPr>
          <w:rFonts w:ascii="Arial" w:hAnsi="Arial" w:cs="Arial"/>
          <w:bCs/>
          <w:i/>
          <w:sz w:val="20"/>
          <w:szCs w:val="20"/>
        </w:rPr>
        <w:t xml:space="preserve"> </w:t>
      </w:r>
      <w:r w:rsidR="00EE3795">
        <w:rPr>
          <w:rFonts w:ascii="Arial" w:hAnsi="Arial" w:cs="Arial"/>
          <w:bCs/>
          <w:i/>
          <w:sz w:val="20"/>
          <w:szCs w:val="20"/>
        </w:rPr>
        <w:t>zásadnú pripomienku</w:t>
      </w:r>
      <w:r w:rsidR="000512C8">
        <w:rPr>
          <w:rFonts w:ascii="Arial" w:hAnsi="Arial" w:cs="Arial"/>
          <w:bCs/>
          <w:i/>
          <w:sz w:val="20"/>
          <w:szCs w:val="20"/>
        </w:rPr>
        <w:t>:</w:t>
      </w:r>
    </w:p>
    <w:p w14:paraId="7E8C2ADE" w14:textId="77777777" w:rsidR="00EE3795" w:rsidRDefault="00EE3795" w:rsidP="00C079DE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51F64D3A" w14:textId="78B0934F" w:rsidR="00EE3795" w:rsidRDefault="00EE3795" w:rsidP="00EE379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SBA žiada predkladateľa o</w:t>
      </w:r>
      <w:r w:rsidR="008F167E">
        <w:rPr>
          <w:rFonts w:ascii="Arial" w:hAnsi="Arial" w:cs="Arial"/>
          <w:bCs/>
          <w:sz w:val="20"/>
          <w:szCs w:val="20"/>
        </w:rPr>
        <w:t> </w:t>
      </w:r>
      <w:r w:rsidR="00BF544E">
        <w:rPr>
          <w:rFonts w:ascii="Arial" w:hAnsi="Arial" w:cs="Arial"/>
          <w:b/>
          <w:bCs/>
          <w:sz w:val="20"/>
          <w:szCs w:val="20"/>
        </w:rPr>
        <w:t>vyznačenie</w:t>
      </w:r>
      <w:r w:rsidR="008F167E">
        <w:rPr>
          <w:rFonts w:ascii="Arial" w:hAnsi="Arial" w:cs="Arial"/>
          <w:b/>
          <w:bCs/>
          <w:sz w:val="20"/>
          <w:szCs w:val="20"/>
        </w:rPr>
        <w:t xml:space="preserve"> pozitívneho</w:t>
      </w:r>
      <w:r w:rsidRPr="009C3337">
        <w:rPr>
          <w:rFonts w:ascii="Arial" w:hAnsi="Arial" w:cs="Arial"/>
          <w:b/>
          <w:bCs/>
          <w:sz w:val="20"/>
          <w:szCs w:val="20"/>
        </w:rPr>
        <w:t xml:space="preserve"> vplyvu predkladaného materiálu aj na MSP</w:t>
      </w:r>
      <w:r>
        <w:rPr>
          <w:rFonts w:ascii="Arial" w:hAnsi="Arial" w:cs="Arial"/>
          <w:bCs/>
          <w:sz w:val="20"/>
          <w:szCs w:val="20"/>
        </w:rPr>
        <w:t xml:space="preserve"> v bo</w:t>
      </w:r>
      <w:r w:rsidR="008F167E">
        <w:rPr>
          <w:rFonts w:ascii="Arial" w:hAnsi="Arial" w:cs="Arial"/>
          <w:bCs/>
          <w:sz w:val="20"/>
          <w:szCs w:val="20"/>
        </w:rPr>
        <w:t>de 9 Doložky vybraných vplyvov.</w:t>
      </w:r>
    </w:p>
    <w:p w14:paraId="6041C15B" w14:textId="11EB1C22" w:rsidR="00C079DE" w:rsidRDefault="00C079DE" w:rsidP="00C079DE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03A2EF70" w14:textId="77777777" w:rsidR="00CB1FEC" w:rsidRPr="00C079DE" w:rsidRDefault="00CB1FEC" w:rsidP="00C079DE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55A3A5F6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III.</w:t>
      </w:r>
    </w:p>
    <w:p w14:paraId="0222A969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06C9C8DC" w14:textId="2F96E87A" w:rsidR="00F36DA0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SBA žiada Sekretariát, aby o tomto závere ob</w:t>
      </w:r>
      <w:r w:rsidR="00F36DA0">
        <w:rPr>
          <w:rFonts w:ascii="Arial" w:hAnsi="Arial" w:cs="Arial"/>
          <w:bCs/>
          <w:sz w:val="20"/>
          <w:szCs w:val="20"/>
        </w:rPr>
        <w:t xml:space="preserve">oznámil Stálu </w:t>
      </w:r>
      <w:r w:rsidR="00EE3795">
        <w:rPr>
          <w:rFonts w:ascii="Arial" w:hAnsi="Arial" w:cs="Arial"/>
          <w:bCs/>
          <w:sz w:val="20"/>
          <w:szCs w:val="20"/>
        </w:rPr>
        <w:t>pracovnú komisiu. Vyššie uvedenú zásadnú pripomienku žiadame zapracovať do jej stanoviska.</w:t>
      </w:r>
    </w:p>
    <w:p w14:paraId="062B5DBE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48B806DF" w14:textId="77777777" w:rsid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56EC872F" w14:textId="77777777" w:rsidR="003F3591" w:rsidRDefault="003F3591" w:rsidP="002E163A">
      <w:pPr>
        <w:rPr>
          <w:rFonts w:ascii="Arial" w:hAnsi="Arial" w:cs="Arial"/>
          <w:sz w:val="20"/>
          <w:szCs w:val="20"/>
        </w:rPr>
      </w:pPr>
    </w:p>
    <w:p w14:paraId="4B0AF7C8" w14:textId="77777777" w:rsidR="00D46F77" w:rsidRDefault="00D46F77" w:rsidP="002E163A">
      <w:pPr>
        <w:rPr>
          <w:rFonts w:ascii="Arial" w:hAnsi="Arial" w:cs="Arial"/>
          <w:sz w:val="20"/>
          <w:szCs w:val="20"/>
        </w:rPr>
      </w:pPr>
    </w:p>
    <w:p w14:paraId="7ED08819" w14:textId="77777777" w:rsidR="00737EE7" w:rsidRDefault="00737EE7" w:rsidP="002E163A">
      <w:pPr>
        <w:rPr>
          <w:rFonts w:ascii="Arial" w:hAnsi="Arial" w:cs="Arial"/>
          <w:sz w:val="20"/>
          <w:szCs w:val="20"/>
        </w:rPr>
      </w:pPr>
    </w:p>
    <w:p w14:paraId="21021C1F" w14:textId="77777777" w:rsidR="00ED248A" w:rsidRPr="002E163A" w:rsidRDefault="00ED248A" w:rsidP="002E163A">
      <w:pPr>
        <w:rPr>
          <w:rFonts w:ascii="Arial" w:hAnsi="Arial" w:cs="Arial"/>
          <w:sz w:val="20"/>
          <w:szCs w:val="20"/>
        </w:rPr>
      </w:pPr>
    </w:p>
    <w:p w14:paraId="68FDA09C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65076839" w14:textId="77777777" w:rsidR="002E163A" w:rsidRPr="002E163A" w:rsidRDefault="002E163A" w:rsidP="002E163A">
      <w:pPr>
        <w:ind w:left="538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 xml:space="preserve">Slovak Business </w:t>
      </w:r>
      <w:proofErr w:type="spellStart"/>
      <w:r w:rsidRPr="002E163A">
        <w:rPr>
          <w:rFonts w:ascii="Arial" w:hAnsi="Arial" w:cs="Arial"/>
          <w:b/>
          <w:sz w:val="20"/>
          <w:szCs w:val="20"/>
        </w:rPr>
        <w:t>Agency</w:t>
      </w:r>
      <w:proofErr w:type="spellEnd"/>
    </w:p>
    <w:p w14:paraId="68362D98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018006BA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Marián Letovanec</w:t>
      </w:r>
    </w:p>
    <w:p w14:paraId="278EAD44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Zástupca v rámci Stálej pracovnej komisie</w:t>
      </w:r>
    </w:p>
    <w:p w14:paraId="2799DD2D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54C6D3A9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AB2E773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C662242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53D2501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35C167EA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57BC3999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AFA8842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84A3879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42655465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446389BF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39A8432C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0725C036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4E4B8732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428E701E" w14:textId="77777777" w:rsidR="003A7C30" w:rsidRPr="001775C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sectPr w:rsidR="003A7C30" w:rsidRPr="001775C0" w:rsidSect="00B26F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106" w:bottom="454" w:left="1440" w:header="709" w:footer="1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EAFD6" w14:textId="77777777" w:rsidR="00C50F40" w:rsidRDefault="00C50F40">
      <w:r>
        <w:separator/>
      </w:r>
    </w:p>
  </w:endnote>
  <w:endnote w:type="continuationSeparator" w:id="0">
    <w:p w14:paraId="238CD2DC" w14:textId="77777777" w:rsidR="00C50F40" w:rsidRDefault="00C5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028F1" w14:textId="77777777" w:rsidR="00796369" w:rsidRDefault="00796369" w:rsidP="00796369">
    <w:pPr>
      <w:pStyle w:val="Pta"/>
      <w:ind w:left="-851" w:right="-541"/>
    </w:pPr>
  </w:p>
  <w:p w14:paraId="05DF744E" w14:textId="77777777" w:rsidR="00796369" w:rsidRDefault="00A84C2C" w:rsidP="00796369">
    <w:pPr>
      <w:pStyle w:val="Pta"/>
      <w:ind w:left="-851" w:right="-541"/>
      <w:jc w:val="center"/>
    </w:pPr>
    <w:r w:rsidRPr="00AD5453">
      <w:rPr>
        <w:noProof/>
      </w:rPr>
      <w:drawing>
        <wp:inline distT="0" distB="0" distL="0" distR="0" wp14:anchorId="03C381D1" wp14:editId="7E57DA75">
          <wp:extent cx="4800600" cy="600075"/>
          <wp:effectExtent l="0" t="0" r="0" b="0"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7D8423" w14:textId="77777777" w:rsidR="00796369" w:rsidRDefault="00796369" w:rsidP="00796369">
    <w:pPr>
      <w:pStyle w:val="Pta"/>
      <w:ind w:left="-851" w:right="-541"/>
      <w:jc w:val="center"/>
    </w:pPr>
  </w:p>
  <w:p w14:paraId="32432E93" w14:textId="77777777" w:rsidR="00C90528" w:rsidRDefault="00C90528" w:rsidP="00C3569D">
    <w:pPr>
      <w:pStyle w:val="Pta"/>
      <w:ind w:left="-851" w:right="-42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CA228" w14:textId="77777777" w:rsidR="00796369" w:rsidRDefault="00796369" w:rsidP="00796369">
    <w:pPr>
      <w:pStyle w:val="Pta"/>
      <w:ind w:left="-851" w:right="-541"/>
    </w:pPr>
  </w:p>
  <w:p w14:paraId="1E858F7E" w14:textId="77777777" w:rsidR="00796369" w:rsidRDefault="00A84C2C" w:rsidP="00796369">
    <w:pPr>
      <w:pStyle w:val="Pta"/>
      <w:ind w:left="-851" w:right="-541"/>
      <w:jc w:val="center"/>
    </w:pPr>
    <w:r w:rsidRPr="00AD5453">
      <w:rPr>
        <w:noProof/>
      </w:rPr>
      <w:drawing>
        <wp:inline distT="0" distB="0" distL="0" distR="0" wp14:anchorId="0810EA1F" wp14:editId="0BF268AD">
          <wp:extent cx="4800600" cy="60007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DEA464" w14:textId="77777777" w:rsidR="00796369" w:rsidRDefault="00796369" w:rsidP="00796369">
    <w:pPr>
      <w:pStyle w:val="Pta"/>
      <w:ind w:left="-851" w:right="-541"/>
      <w:jc w:val="center"/>
    </w:pPr>
  </w:p>
  <w:p w14:paraId="6C55305C" w14:textId="77777777" w:rsidR="00856B4F" w:rsidRDefault="00856B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668A5" w14:textId="77777777" w:rsidR="00C50F40" w:rsidRDefault="00C50F40">
      <w:r>
        <w:separator/>
      </w:r>
    </w:p>
  </w:footnote>
  <w:footnote w:type="continuationSeparator" w:id="0">
    <w:p w14:paraId="5B671361" w14:textId="77777777" w:rsidR="00C50F40" w:rsidRDefault="00C5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F4E45" w14:textId="77777777" w:rsidR="00087CE0" w:rsidRDefault="00087CE0" w:rsidP="00C3569D">
    <w:pPr>
      <w:pStyle w:val="Hlavika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008BB" w14:textId="77777777" w:rsidR="00B26F80" w:rsidRDefault="00A84C2C">
    <w:pPr>
      <w:pStyle w:val="Hlavik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B64A8CD" wp14:editId="2FAC8256">
          <wp:simplePos x="0" y="0"/>
          <wp:positionH relativeFrom="margin">
            <wp:posOffset>0</wp:posOffset>
          </wp:positionH>
          <wp:positionV relativeFrom="margin">
            <wp:posOffset>-289560</wp:posOffset>
          </wp:positionV>
          <wp:extent cx="5943600" cy="845820"/>
          <wp:effectExtent l="0" t="0" r="0" b="0"/>
          <wp:wrapSquare wrapText="bothSides"/>
          <wp:docPr id="31" name="Obrázok 31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0EAC"/>
    <w:multiLevelType w:val="hybridMultilevel"/>
    <w:tmpl w:val="3C96B6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F43BE"/>
    <w:multiLevelType w:val="hybridMultilevel"/>
    <w:tmpl w:val="22C2CA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D1D10"/>
    <w:multiLevelType w:val="hybridMultilevel"/>
    <w:tmpl w:val="702CE1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25737"/>
    <w:multiLevelType w:val="hybridMultilevel"/>
    <w:tmpl w:val="266097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E27D5"/>
    <w:multiLevelType w:val="hybridMultilevel"/>
    <w:tmpl w:val="C398410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4B"/>
    <w:rsid w:val="00031F8E"/>
    <w:rsid w:val="000354A9"/>
    <w:rsid w:val="000419C8"/>
    <w:rsid w:val="00041F1A"/>
    <w:rsid w:val="000512C8"/>
    <w:rsid w:val="00054462"/>
    <w:rsid w:val="00070D0E"/>
    <w:rsid w:val="00081398"/>
    <w:rsid w:val="00087CE0"/>
    <w:rsid w:val="00090F7C"/>
    <w:rsid w:val="000A6DD7"/>
    <w:rsid w:val="000C7865"/>
    <w:rsid w:val="000D3DC9"/>
    <w:rsid w:val="000F0120"/>
    <w:rsid w:val="000F0595"/>
    <w:rsid w:val="0011027C"/>
    <w:rsid w:val="0011764B"/>
    <w:rsid w:val="001204A8"/>
    <w:rsid w:val="001775C0"/>
    <w:rsid w:val="00186CD5"/>
    <w:rsid w:val="001940A0"/>
    <w:rsid w:val="001A4E12"/>
    <w:rsid w:val="001B4C21"/>
    <w:rsid w:val="001B61D7"/>
    <w:rsid w:val="001C261C"/>
    <w:rsid w:val="001C3FD6"/>
    <w:rsid w:val="001E3074"/>
    <w:rsid w:val="001F0092"/>
    <w:rsid w:val="00211FF9"/>
    <w:rsid w:val="002164BC"/>
    <w:rsid w:val="00225D6B"/>
    <w:rsid w:val="00247E87"/>
    <w:rsid w:val="00250009"/>
    <w:rsid w:val="002525CF"/>
    <w:rsid w:val="00253B82"/>
    <w:rsid w:val="002B007E"/>
    <w:rsid w:val="002D4512"/>
    <w:rsid w:val="002D4A03"/>
    <w:rsid w:val="002D7DCA"/>
    <w:rsid w:val="002E163A"/>
    <w:rsid w:val="0030118D"/>
    <w:rsid w:val="0032416B"/>
    <w:rsid w:val="00334C8A"/>
    <w:rsid w:val="00350094"/>
    <w:rsid w:val="00351BD1"/>
    <w:rsid w:val="00353880"/>
    <w:rsid w:val="00367DFD"/>
    <w:rsid w:val="003A5D92"/>
    <w:rsid w:val="003A7C30"/>
    <w:rsid w:val="003D593E"/>
    <w:rsid w:val="003E275B"/>
    <w:rsid w:val="003E3781"/>
    <w:rsid w:val="003F3591"/>
    <w:rsid w:val="0040790C"/>
    <w:rsid w:val="00433C44"/>
    <w:rsid w:val="0045676E"/>
    <w:rsid w:val="00474630"/>
    <w:rsid w:val="0048636A"/>
    <w:rsid w:val="00494FA0"/>
    <w:rsid w:val="0049664A"/>
    <w:rsid w:val="004B2842"/>
    <w:rsid w:val="004C0A9A"/>
    <w:rsid w:val="004C5210"/>
    <w:rsid w:val="004C5E21"/>
    <w:rsid w:val="004F7AF9"/>
    <w:rsid w:val="00500D05"/>
    <w:rsid w:val="0050708A"/>
    <w:rsid w:val="005204DC"/>
    <w:rsid w:val="00547C9B"/>
    <w:rsid w:val="00555444"/>
    <w:rsid w:val="00570CB3"/>
    <w:rsid w:val="00576151"/>
    <w:rsid w:val="00577192"/>
    <w:rsid w:val="0057731D"/>
    <w:rsid w:val="005831C4"/>
    <w:rsid w:val="00583427"/>
    <w:rsid w:val="005912E8"/>
    <w:rsid w:val="005936DC"/>
    <w:rsid w:val="005A7597"/>
    <w:rsid w:val="005B6CF7"/>
    <w:rsid w:val="005D1D26"/>
    <w:rsid w:val="005E37D6"/>
    <w:rsid w:val="006141D2"/>
    <w:rsid w:val="00637FA1"/>
    <w:rsid w:val="00670CB0"/>
    <w:rsid w:val="006B1CAC"/>
    <w:rsid w:val="006E173C"/>
    <w:rsid w:val="00712872"/>
    <w:rsid w:val="00715482"/>
    <w:rsid w:val="00730BC1"/>
    <w:rsid w:val="00735381"/>
    <w:rsid w:val="00737044"/>
    <w:rsid w:val="00737EE7"/>
    <w:rsid w:val="00755B9F"/>
    <w:rsid w:val="007671B8"/>
    <w:rsid w:val="0078392C"/>
    <w:rsid w:val="00796369"/>
    <w:rsid w:val="007A2785"/>
    <w:rsid w:val="007A3B45"/>
    <w:rsid w:val="007B0368"/>
    <w:rsid w:val="007B052C"/>
    <w:rsid w:val="007B0C59"/>
    <w:rsid w:val="007B2779"/>
    <w:rsid w:val="007D0A55"/>
    <w:rsid w:val="007D30E5"/>
    <w:rsid w:val="007D7502"/>
    <w:rsid w:val="007F0211"/>
    <w:rsid w:val="007F0612"/>
    <w:rsid w:val="008113BE"/>
    <w:rsid w:val="008130AB"/>
    <w:rsid w:val="00815D4E"/>
    <w:rsid w:val="00820372"/>
    <w:rsid w:val="00841B53"/>
    <w:rsid w:val="00852996"/>
    <w:rsid w:val="00856B4F"/>
    <w:rsid w:val="00873F65"/>
    <w:rsid w:val="00895DDB"/>
    <w:rsid w:val="008B15B6"/>
    <w:rsid w:val="008F0341"/>
    <w:rsid w:val="008F167E"/>
    <w:rsid w:val="00903EB8"/>
    <w:rsid w:val="00907938"/>
    <w:rsid w:val="00911570"/>
    <w:rsid w:val="00911E2C"/>
    <w:rsid w:val="009172FE"/>
    <w:rsid w:val="00920858"/>
    <w:rsid w:val="0092491C"/>
    <w:rsid w:val="0094124F"/>
    <w:rsid w:val="00946935"/>
    <w:rsid w:val="0095482B"/>
    <w:rsid w:val="00967A51"/>
    <w:rsid w:val="00981339"/>
    <w:rsid w:val="00990C66"/>
    <w:rsid w:val="00996500"/>
    <w:rsid w:val="009B29D2"/>
    <w:rsid w:val="009C7FE9"/>
    <w:rsid w:val="009D4EA1"/>
    <w:rsid w:val="009E7C5C"/>
    <w:rsid w:val="009F44AF"/>
    <w:rsid w:val="009F49BB"/>
    <w:rsid w:val="00A1274B"/>
    <w:rsid w:val="00A230DA"/>
    <w:rsid w:val="00A403A4"/>
    <w:rsid w:val="00A43147"/>
    <w:rsid w:val="00A5079B"/>
    <w:rsid w:val="00A511FD"/>
    <w:rsid w:val="00A720A9"/>
    <w:rsid w:val="00A82246"/>
    <w:rsid w:val="00A84C2C"/>
    <w:rsid w:val="00A913E1"/>
    <w:rsid w:val="00AA4B14"/>
    <w:rsid w:val="00AB0FF1"/>
    <w:rsid w:val="00AB7E1E"/>
    <w:rsid w:val="00AE030E"/>
    <w:rsid w:val="00AE0678"/>
    <w:rsid w:val="00AE43B6"/>
    <w:rsid w:val="00AF636C"/>
    <w:rsid w:val="00B237CC"/>
    <w:rsid w:val="00B26F80"/>
    <w:rsid w:val="00B33D3A"/>
    <w:rsid w:val="00B405F0"/>
    <w:rsid w:val="00B43937"/>
    <w:rsid w:val="00B4672F"/>
    <w:rsid w:val="00B60493"/>
    <w:rsid w:val="00B61350"/>
    <w:rsid w:val="00B81158"/>
    <w:rsid w:val="00B82C8D"/>
    <w:rsid w:val="00B87A17"/>
    <w:rsid w:val="00B90C7F"/>
    <w:rsid w:val="00BC1D40"/>
    <w:rsid w:val="00BC39CC"/>
    <w:rsid w:val="00BD6852"/>
    <w:rsid w:val="00BF544E"/>
    <w:rsid w:val="00C079DE"/>
    <w:rsid w:val="00C3569D"/>
    <w:rsid w:val="00C50F40"/>
    <w:rsid w:val="00C73EA0"/>
    <w:rsid w:val="00C740C5"/>
    <w:rsid w:val="00C75981"/>
    <w:rsid w:val="00C90528"/>
    <w:rsid w:val="00CA4438"/>
    <w:rsid w:val="00CA7B30"/>
    <w:rsid w:val="00CB0B97"/>
    <w:rsid w:val="00CB1FEC"/>
    <w:rsid w:val="00CB2DC7"/>
    <w:rsid w:val="00CB4CAE"/>
    <w:rsid w:val="00CC11E7"/>
    <w:rsid w:val="00CC6867"/>
    <w:rsid w:val="00CD7752"/>
    <w:rsid w:val="00D06600"/>
    <w:rsid w:val="00D11656"/>
    <w:rsid w:val="00D163D6"/>
    <w:rsid w:val="00D26C94"/>
    <w:rsid w:val="00D30561"/>
    <w:rsid w:val="00D46493"/>
    <w:rsid w:val="00D46F77"/>
    <w:rsid w:val="00D8299A"/>
    <w:rsid w:val="00D82E9F"/>
    <w:rsid w:val="00D84869"/>
    <w:rsid w:val="00D872BF"/>
    <w:rsid w:val="00DA5C75"/>
    <w:rsid w:val="00DA66F0"/>
    <w:rsid w:val="00DB2763"/>
    <w:rsid w:val="00DC766D"/>
    <w:rsid w:val="00DD7166"/>
    <w:rsid w:val="00DF4401"/>
    <w:rsid w:val="00DF6DB4"/>
    <w:rsid w:val="00E14AD7"/>
    <w:rsid w:val="00E25CAC"/>
    <w:rsid w:val="00E31018"/>
    <w:rsid w:val="00E327FA"/>
    <w:rsid w:val="00E340AE"/>
    <w:rsid w:val="00E36B2F"/>
    <w:rsid w:val="00E572DD"/>
    <w:rsid w:val="00E71B70"/>
    <w:rsid w:val="00E727D8"/>
    <w:rsid w:val="00E83C6D"/>
    <w:rsid w:val="00E860F5"/>
    <w:rsid w:val="00E86873"/>
    <w:rsid w:val="00EA7451"/>
    <w:rsid w:val="00EC400E"/>
    <w:rsid w:val="00ED248A"/>
    <w:rsid w:val="00ED2F3A"/>
    <w:rsid w:val="00EE3795"/>
    <w:rsid w:val="00F06754"/>
    <w:rsid w:val="00F105FA"/>
    <w:rsid w:val="00F36DA0"/>
    <w:rsid w:val="00F46D47"/>
    <w:rsid w:val="00F61EBF"/>
    <w:rsid w:val="00F761C1"/>
    <w:rsid w:val="00F94468"/>
    <w:rsid w:val="00F95C95"/>
    <w:rsid w:val="00FB7A49"/>
    <w:rsid w:val="00FC43BD"/>
    <w:rsid w:val="00FD38D5"/>
    <w:rsid w:val="00FF4D5F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743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4CAE"/>
    <w:rPr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1764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11764B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F761C1"/>
    <w:rPr>
      <w:color w:val="0000FF"/>
      <w:u w:val="single"/>
    </w:rPr>
  </w:style>
  <w:style w:type="table" w:styleId="Mriekatabuky">
    <w:name w:val="Table Grid"/>
    <w:basedOn w:val="Normlnatabuka"/>
    <w:rsid w:val="00ED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ý1"/>
    <w:uiPriority w:val="22"/>
    <w:qFormat/>
    <w:rsid w:val="00087CE0"/>
    <w:rPr>
      <w:b/>
      <w:bCs/>
    </w:rPr>
  </w:style>
  <w:style w:type="character" w:customStyle="1" w:styleId="HlavikaChar">
    <w:name w:val="Hlavička Char"/>
    <w:link w:val="Hlavika"/>
    <w:uiPriority w:val="99"/>
    <w:rsid w:val="00B26F80"/>
    <w:rPr>
      <w:sz w:val="24"/>
      <w:szCs w:val="24"/>
    </w:rPr>
  </w:style>
  <w:style w:type="character" w:customStyle="1" w:styleId="PtaChar">
    <w:name w:val="Päta Char"/>
    <w:link w:val="Pta"/>
    <w:rsid w:val="00856B4F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52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440F7-A826-4826-A988-7231D79B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2021-11-21T17:54:00Z</dcterms:created>
  <dcterms:modified xsi:type="dcterms:W3CDTF">2023-01-09T13:33:00Z</dcterms:modified>
</cp:coreProperties>
</file>